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A52C7" w:rsidRDefault="00085410">
      <w:pPr>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Saraah</w:t>
      </w:r>
      <w:proofErr w:type="spellEnd"/>
      <w:r>
        <w:rPr>
          <w:rFonts w:ascii="Times New Roman" w:eastAsia="Times New Roman" w:hAnsi="Times New Roman" w:cs="Times New Roman"/>
          <w:sz w:val="24"/>
          <w:szCs w:val="24"/>
        </w:rPr>
        <w:t xml:space="preserve"> Dickens</w:t>
      </w:r>
    </w:p>
    <w:p w14:paraId="00000002" w14:textId="77777777" w:rsidR="001A52C7" w:rsidRDefault="0008541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ENG 112B</w:t>
      </w:r>
    </w:p>
    <w:p w14:paraId="00000003" w14:textId="77777777" w:rsidR="001A52C7" w:rsidRDefault="0008541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Warner</w:t>
      </w:r>
    </w:p>
    <w:p w14:paraId="00000004" w14:textId="77777777" w:rsidR="001A52C7" w:rsidRDefault="0008541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11/30/2020</w:t>
      </w:r>
    </w:p>
    <w:p w14:paraId="00000005" w14:textId="77777777" w:rsidR="001A52C7" w:rsidRDefault="001A52C7">
      <w:pPr>
        <w:rPr>
          <w:rFonts w:ascii="Times New Roman" w:eastAsia="Times New Roman" w:hAnsi="Times New Roman" w:cs="Times New Roman"/>
          <w:sz w:val="24"/>
          <w:szCs w:val="24"/>
        </w:rPr>
      </w:pPr>
    </w:p>
    <w:p w14:paraId="00000006" w14:textId="77777777" w:rsidR="001A52C7" w:rsidRDefault="00085410">
      <w:pPr>
        <w:spacing w:line="480" w:lineRule="auto"/>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Sexuality and Gender in the Young Adult Fantasy Subgenre</w:t>
      </w:r>
    </w:p>
    <w:p w14:paraId="00000007" w14:textId="77777777" w:rsidR="001A52C7" w:rsidRDefault="001A52C7">
      <w:pPr>
        <w:spacing w:line="480" w:lineRule="auto"/>
        <w:rPr>
          <w:rFonts w:ascii="Times New Roman" w:eastAsia="Times New Roman" w:hAnsi="Times New Roman" w:cs="Times New Roman"/>
          <w:sz w:val="24"/>
          <w:szCs w:val="24"/>
        </w:rPr>
      </w:pPr>
    </w:p>
    <w:p w14:paraId="00000008" w14:textId="77777777" w:rsidR="001A52C7" w:rsidRDefault="0008541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Both YA and the Fantasy subgenre get a bad rap. Both are often dismissed as literary fluff, fanciful indulgences devoid of real depth or literary merit. This could not be further from the truth. The Young Adult genre is as rich in meaning and message as th</w:t>
      </w:r>
      <w:r>
        <w:rPr>
          <w:rFonts w:ascii="Times New Roman" w:eastAsia="Times New Roman" w:hAnsi="Times New Roman" w:cs="Times New Roman"/>
          <w:sz w:val="24"/>
          <w:szCs w:val="24"/>
        </w:rPr>
        <w:t>e Adult genre, the protagonists are just a bit younger. Important real-world issues are addressed in Young Adult literature in such a way that they appeal to a younger audience but they are equally as likely to be enjoyed by adults. Anything you can find i</w:t>
      </w:r>
      <w:r>
        <w:rPr>
          <w:rFonts w:ascii="Times New Roman" w:eastAsia="Times New Roman" w:hAnsi="Times New Roman" w:cs="Times New Roman"/>
          <w:sz w:val="24"/>
          <w:szCs w:val="24"/>
        </w:rPr>
        <w:t>n the world of Adult literature can be found in the Young Adult section, but the draw of YA literature is the fresh feeling of new experience and oftentimes journeys of self-discovery. Younger and older readers alike can find something in a YA book that th</w:t>
      </w:r>
      <w:r>
        <w:rPr>
          <w:rFonts w:ascii="Times New Roman" w:eastAsia="Times New Roman" w:hAnsi="Times New Roman" w:cs="Times New Roman"/>
          <w:sz w:val="24"/>
          <w:szCs w:val="24"/>
        </w:rPr>
        <w:t>ey can identify with, either something in their present or nostalgia for the past. Similarly, the Fantasy subgenre tends to be looked down upon as just nonsense and puff pieces. In actuality, though, Fantasy novels are rooted in real emotions and human exp</w:t>
      </w:r>
      <w:r>
        <w:rPr>
          <w:rFonts w:ascii="Times New Roman" w:eastAsia="Times New Roman" w:hAnsi="Times New Roman" w:cs="Times New Roman"/>
          <w:sz w:val="24"/>
          <w:szCs w:val="24"/>
        </w:rPr>
        <w:t xml:space="preserve">eriences. The characters in Fantasy still deal with reality in the form of true-to-life problems, they just might fly or cast a spell while doing so. The best works of Fantasy are grounded by the feelings and decisions their characters have to make, those </w:t>
      </w:r>
      <w:r>
        <w:rPr>
          <w:rFonts w:ascii="Times New Roman" w:eastAsia="Times New Roman" w:hAnsi="Times New Roman" w:cs="Times New Roman"/>
          <w:sz w:val="24"/>
          <w:szCs w:val="24"/>
        </w:rPr>
        <w:t xml:space="preserve">are the elements that resonate. </w:t>
      </w:r>
    </w:p>
    <w:p w14:paraId="00000009" w14:textId="77777777" w:rsidR="001A52C7" w:rsidRDefault="0008541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that vein, I chose to focus my Annotated Bibliography on the identity issues of gender and sexuality in Young Adult Fantasy. In my life as a reader, I have found that YA Fantasy is the genre that most openly centers thes</w:t>
      </w:r>
      <w:r>
        <w:rPr>
          <w:rFonts w:ascii="Times New Roman" w:eastAsia="Times New Roman" w:hAnsi="Times New Roman" w:cs="Times New Roman"/>
          <w:sz w:val="24"/>
          <w:szCs w:val="24"/>
        </w:rPr>
        <w:t xml:space="preserve">e topics. With a concentration on self-awareness and self-discovery, YA Fantasy is the perfect vehicle to explore how people identify themselves. It is so </w:t>
      </w:r>
      <w:r>
        <w:rPr>
          <w:rFonts w:ascii="Times New Roman" w:eastAsia="Times New Roman" w:hAnsi="Times New Roman" w:cs="Times New Roman"/>
          <w:sz w:val="24"/>
          <w:szCs w:val="24"/>
        </w:rPr>
        <w:lastRenderedPageBreak/>
        <w:t xml:space="preserve">important for people to see themselves reflected in art and this is especially true for young people </w:t>
      </w:r>
      <w:r>
        <w:rPr>
          <w:rFonts w:ascii="Times New Roman" w:eastAsia="Times New Roman" w:hAnsi="Times New Roman" w:cs="Times New Roman"/>
          <w:sz w:val="24"/>
          <w:szCs w:val="24"/>
        </w:rPr>
        <w:t xml:space="preserve">who are just beginning to define themselves. YA Fantasy is doing groundbreaking work in showing representation of different gender identities and sexualities. </w:t>
      </w:r>
    </w:p>
    <w:p w14:paraId="0000000A" w14:textId="05FE0728" w:rsidR="001A52C7" w:rsidRDefault="0008541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ten novels and graphic novels I have chosen to highlight with my Annotated Bibliography feat</w:t>
      </w:r>
      <w:r>
        <w:rPr>
          <w:rFonts w:ascii="Times New Roman" w:eastAsia="Times New Roman" w:hAnsi="Times New Roman" w:cs="Times New Roman"/>
          <w:sz w:val="24"/>
          <w:szCs w:val="24"/>
        </w:rPr>
        <w:t>ure an array of diverse characters in a variety of situations with each one representing different stages of sexual and gender identity. Some spotlight the coming out process, others the trials and tribulations of dating, but all of them showcase the quest</w:t>
      </w:r>
      <w:r>
        <w:rPr>
          <w:rFonts w:ascii="Times New Roman" w:eastAsia="Times New Roman" w:hAnsi="Times New Roman" w:cs="Times New Roman"/>
          <w:sz w:val="24"/>
          <w:szCs w:val="24"/>
        </w:rPr>
        <w:t xml:space="preserve"> for self-actualization and self-acceptance. </w:t>
      </w:r>
      <w:r w:rsidR="00942813">
        <w:rPr>
          <w:rFonts w:ascii="Times New Roman" w:eastAsia="Times New Roman" w:hAnsi="Times New Roman" w:cs="Times New Roman"/>
          <w:sz w:val="24"/>
          <w:szCs w:val="24"/>
        </w:rPr>
        <w:t xml:space="preserve">They also each place a special emphasis on friendship as it plays a vital role in the LGBTQIA+ community. </w:t>
      </w:r>
      <w:r>
        <w:rPr>
          <w:rFonts w:ascii="Times New Roman" w:eastAsia="Times New Roman" w:hAnsi="Times New Roman" w:cs="Times New Roman"/>
          <w:sz w:val="24"/>
          <w:szCs w:val="24"/>
        </w:rPr>
        <w:t>These are concepts that concern LGBTQIA+ and straight folks, cisgender and trans people, and growing minds as well as those that are already fully grown. These stories are working to build understanding and acce</w:t>
      </w:r>
      <w:r>
        <w:rPr>
          <w:rFonts w:ascii="Times New Roman" w:eastAsia="Times New Roman" w:hAnsi="Times New Roman" w:cs="Times New Roman"/>
          <w:sz w:val="24"/>
          <w:szCs w:val="24"/>
        </w:rPr>
        <w:t xml:space="preserve">ptance in the real world. And, as an added bonus, they add some magic to the mix. </w:t>
      </w:r>
    </w:p>
    <w:p w14:paraId="0000000B" w14:textId="77777777" w:rsidR="001A52C7" w:rsidRDefault="001A52C7">
      <w:pPr>
        <w:spacing w:line="480" w:lineRule="auto"/>
        <w:rPr>
          <w:rFonts w:ascii="Times New Roman" w:eastAsia="Times New Roman" w:hAnsi="Times New Roman" w:cs="Times New Roman"/>
          <w:sz w:val="24"/>
          <w:szCs w:val="24"/>
        </w:rPr>
      </w:pPr>
    </w:p>
    <w:p w14:paraId="0000000C" w14:textId="77777777" w:rsidR="001A52C7" w:rsidRDefault="00085410">
      <w:pPr>
        <w:spacing w:line="480" w:lineRule="auto"/>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Annotated Bibliography</w:t>
      </w:r>
    </w:p>
    <w:p w14:paraId="0000000D" w14:textId="77777777" w:rsidR="001A52C7" w:rsidRDefault="001A52C7">
      <w:pPr>
        <w:spacing w:line="480" w:lineRule="auto"/>
        <w:rPr>
          <w:rFonts w:ascii="Times New Roman" w:eastAsia="Times New Roman" w:hAnsi="Times New Roman" w:cs="Times New Roman"/>
          <w:sz w:val="24"/>
          <w:szCs w:val="24"/>
        </w:rPr>
      </w:pPr>
    </w:p>
    <w:p w14:paraId="0000000E" w14:textId="77777777" w:rsidR="001A52C7" w:rsidRDefault="0008541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Block, Francesca Lia. </w:t>
      </w:r>
      <w:r>
        <w:rPr>
          <w:rFonts w:ascii="Times New Roman" w:eastAsia="Times New Roman" w:hAnsi="Times New Roman" w:cs="Times New Roman"/>
          <w:i/>
          <w:sz w:val="24"/>
          <w:szCs w:val="24"/>
        </w:rPr>
        <w:t>Girl Goddess #9: Nine Stories</w:t>
      </w:r>
      <w:r>
        <w:rPr>
          <w:rFonts w:ascii="Times New Roman" w:eastAsia="Times New Roman" w:hAnsi="Times New Roman" w:cs="Times New Roman"/>
          <w:sz w:val="24"/>
          <w:szCs w:val="24"/>
        </w:rPr>
        <w:t>. HarperCollins, 1996.</w:t>
      </w:r>
    </w:p>
    <w:p w14:paraId="0000000F" w14:textId="77777777" w:rsidR="001A52C7" w:rsidRDefault="00085410">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i/>
          <w:sz w:val="28"/>
          <w:szCs w:val="28"/>
        </w:rPr>
        <w:t xml:space="preserve">Girl Goddess #9 </w:t>
      </w:r>
    </w:p>
    <w:p w14:paraId="00000010" w14:textId="77777777" w:rsidR="001A52C7" w:rsidRDefault="0008541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have read this book.)</w:t>
      </w:r>
    </w:p>
    <w:p w14:paraId="00000011" w14:textId="77777777" w:rsidR="001A52C7" w:rsidRDefault="0008541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With her signature magical reali</w:t>
      </w:r>
      <w:r>
        <w:rPr>
          <w:rFonts w:ascii="Times New Roman" w:eastAsia="Times New Roman" w:hAnsi="Times New Roman" w:cs="Times New Roman"/>
          <w:sz w:val="24"/>
          <w:szCs w:val="24"/>
        </w:rPr>
        <w:t xml:space="preserve">stic style, Block tells nine stories of nine different girls learning about themselves and the world. From the girl with two moms searching for her father to the orphan girl with the blue fairy living in her closet, each “goddess” is discovering that life </w:t>
      </w:r>
      <w:r>
        <w:rPr>
          <w:rFonts w:ascii="Times New Roman" w:eastAsia="Times New Roman" w:hAnsi="Times New Roman" w:cs="Times New Roman"/>
          <w:sz w:val="24"/>
          <w:szCs w:val="24"/>
        </w:rPr>
        <w:t xml:space="preserve">is more complicated than they ever dreamed. In the end, the “goddesses” all find that there are many different ways to live and love, each one finding peace in their own way. </w:t>
      </w:r>
    </w:p>
    <w:p w14:paraId="00000012" w14:textId="77777777" w:rsidR="001A52C7" w:rsidRDefault="0008541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ab/>
        <w:t>Block’s short stories were really cutting-edge and groundbreaking when they wer</w:t>
      </w:r>
      <w:r>
        <w:rPr>
          <w:rFonts w:ascii="Times New Roman" w:eastAsia="Times New Roman" w:hAnsi="Times New Roman" w:cs="Times New Roman"/>
          <w:sz w:val="24"/>
          <w:szCs w:val="24"/>
        </w:rPr>
        <w:t>e first published. Even today, there is not a lot of fiction being written about transgendered and androgynous characters. In particular, the story Tuck Budd stands out as she finds that one of her lesbian mothers is actually her biological father. These a</w:t>
      </w:r>
      <w:r>
        <w:rPr>
          <w:rFonts w:ascii="Times New Roman" w:eastAsia="Times New Roman" w:hAnsi="Times New Roman" w:cs="Times New Roman"/>
          <w:sz w:val="24"/>
          <w:szCs w:val="24"/>
        </w:rPr>
        <w:t xml:space="preserve">re topics that are very relevant today and could help young people understand different aspects of transgendered life. This book best exemplifies the Exeter Qualities 3, 6, and 7 with its stories of strong female protagonists working through difficult and </w:t>
      </w:r>
      <w:r>
        <w:rPr>
          <w:rFonts w:ascii="Times New Roman" w:eastAsia="Times New Roman" w:hAnsi="Times New Roman" w:cs="Times New Roman"/>
          <w:sz w:val="24"/>
          <w:szCs w:val="24"/>
        </w:rPr>
        <w:t>challenging personal issues.</w:t>
      </w:r>
    </w:p>
    <w:p w14:paraId="00000013" w14:textId="77777777" w:rsidR="001A52C7" w:rsidRDefault="001A52C7">
      <w:pPr>
        <w:spacing w:line="480" w:lineRule="auto"/>
        <w:rPr>
          <w:rFonts w:ascii="Times New Roman" w:eastAsia="Times New Roman" w:hAnsi="Times New Roman" w:cs="Times New Roman"/>
          <w:sz w:val="24"/>
          <w:szCs w:val="24"/>
        </w:rPr>
      </w:pPr>
    </w:p>
    <w:p w14:paraId="00000014" w14:textId="77777777" w:rsidR="001A52C7" w:rsidRDefault="0008541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Ellis, Grace. </w:t>
      </w:r>
      <w:r>
        <w:rPr>
          <w:rFonts w:ascii="Times New Roman" w:eastAsia="Times New Roman" w:hAnsi="Times New Roman" w:cs="Times New Roman"/>
          <w:i/>
          <w:sz w:val="24"/>
          <w:szCs w:val="24"/>
        </w:rPr>
        <w:t>Moonstruck, Vol.1: Magic to Brew</w:t>
      </w:r>
      <w:r>
        <w:rPr>
          <w:rFonts w:ascii="Times New Roman" w:eastAsia="Times New Roman" w:hAnsi="Times New Roman" w:cs="Times New Roman"/>
          <w:sz w:val="24"/>
          <w:szCs w:val="24"/>
        </w:rPr>
        <w:t>. Image Comics, 2018.</w:t>
      </w:r>
    </w:p>
    <w:p w14:paraId="00000015" w14:textId="77777777" w:rsidR="001A52C7" w:rsidRDefault="00085410">
      <w:pPr>
        <w:spacing w:line="48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Moonstruck, Vol. 1: Magic to Brew</w:t>
      </w:r>
    </w:p>
    <w:p w14:paraId="00000016" w14:textId="77777777" w:rsidR="001A52C7" w:rsidRDefault="0008541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have not read this graphic novel.)</w:t>
      </w:r>
    </w:p>
    <w:p w14:paraId="00000017" w14:textId="77777777" w:rsidR="001A52C7" w:rsidRDefault="0008541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Julie and her new girlfriend, Selena are werewolves starting a new relationship. When</w:t>
      </w:r>
      <w:r>
        <w:rPr>
          <w:rFonts w:ascii="Times New Roman" w:eastAsia="Times New Roman" w:hAnsi="Times New Roman" w:cs="Times New Roman"/>
          <w:sz w:val="24"/>
          <w:szCs w:val="24"/>
        </w:rPr>
        <w:t xml:space="preserve"> their date to see a new magician ends with their friend Chet getting horribly </w:t>
      </w:r>
      <w:proofErr w:type="spellStart"/>
      <w:r>
        <w:rPr>
          <w:rFonts w:ascii="Times New Roman" w:eastAsia="Times New Roman" w:hAnsi="Times New Roman" w:cs="Times New Roman"/>
          <w:sz w:val="24"/>
          <w:szCs w:val="24"/>
        </w:rPr>
        <w:t>bespelled</w:t>
      </w:r>
      <w:proofErr w:type="spellEnd"/>
      <w:r>
        <w:rPr>
          <w:rFonts w:ascii="Times New Roman" w:eastAsia="Times New Roman" w:hAnsi="Times New Roman" w:cs="Times New Roman"/>
          <w:sz w:val="24"/>
          <w:szCs w:val="24"/>
        </w:rPr>
        <w:t>, Julie and Selena must team up with their magical crew to save him. The two women discover they have a lot to learn about each other and relationships as chaos ensues.</w:t>
      </w:r>
      <w:r>
        <w:rPr>
          <w:rFonts w:ascii="Times New Roman" w:eastAsia="Times New Roman" w:hAnsi="Times New Roman" w:cs="Times New Roman"/>
          <w:sz w:val="24"/>
          <w:szCs w:val="24"/>
        </w:rPr>
        <w:t xml:space="preserve"> </w:t>
      </w:r>
    </w:p>
    <w:p w14:paraId="00000018" w14:textId="77777777" w:rsidR="001A52C7" w:rsidRDefault="0008541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w:t>
      </w:r>
      <w:hyperlink r:id="rId6">
        <w:r>
          <w:rPr>
            <w:rFonts w:ascii="Times New Roman" w:eastAsia="Times New Roman" w:hAnsi="Times New Roman" w:cs="Times New Roman"/>
            <w:color w:val="1155CC"/>
            <w:sz w:val="24"/>
            <w:szCs w:val="24"/>
            <w:u w:val="single"/>
          </w:rPr>
          <w:t>https://thequietpond.com/2019/06/08/moonstruck-volume-1-magic-to-brew-by-grace-ellis-and-shae-beagle-cute-but-somewhat-confusing/</w:t>
        </w:r>
      </w:hyperlink>
      <w:r>
        <w:rPr>
          <w:rFonts w:ascii="Times New Roman" w:eastAsia="Times New Roman" w:hAnsi="Times New Roman" w:cs="Times New Roman"/>
          <w:sz w:val="24"/>
          <w:szCs w:val="24"/>
        </w:rPr>
        <w:t>)</w:t>
      </w:r>
    </w:p>
    <w:p w14:paraId="00000019" w14:textId="77777777" w:rsidR="001A52C7" w:rsidRDefault="0008541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This graphic novel features a lesbian relationship between two plus-sized women of color, there’s a lot to love here. The ar</w:t>
      </w:r>
      <w:r>
        <w:rPr>
          <w:rFonts w:ascii="Times New Roman" w:eastAsia="Times New Roman" w:hAnsi="Times New Roman" w:cs="Times New Roman"/>
          <w:sz w:val="24"/>
          <w:szCs w:val="24"/>
        </w:rPr>
        <w:t xml:space="preserve">t is very cute and showcases a wide array of different body types and gender presentations. The focus on communication in relationships and self-love would be helpful to young people starting out in romantic relationships and anyone who has ever struggled </w:t>
      </w:r>
      <w:r>
        <w:rPr>
          <w:rFonts w:ascii="Times New Roman" w:eastAsia="Times New Roman" w:hAnsi="Times New Roman" w:cs="Times New Roman"/>
          <w:sz w:val="24"/>
          <w:szCs w:val="24"/>
        </w:rPr>
        <w:t xml:space="preserve">with self-acceptance. This graphic novel best exemplifies the Exeter Qualities 2, 3, and </w:t>
      </w:r>
      <w:r>
        <w:rPr>
          <w:rFonts w:ascii="Times New Roman" w:eastAsia="Times New Roman" w:hAnsi="Times New Roman" w:cs="Times New Roman"/>
          <w:sz w:val="24"/>
          <w:szCs w:val="24"/>
        </w:rPr>
        <w:lastRenderedPageBreak/>
        <w:t xml:space="preserve">7 with its tale of two lesbians trying to learn how to love each other and themselves in a thrilling adventure. </w:t>
      </w:r>
    </w:p>
    <w:p w14:paraId="0000001A" w14:textId="77777777" w:rsidR="001A52C7" w:rsidRDefault="001A52C7">
      <w:pPr>
        <w:spacing w:line="480" w:lineRule="auto"/>
        <w:rPr>
          <w:rFonts w:ascii="Times New Roman" w:eastAsia="Times New Roman" w:hAnsi="Times New Roman" w:cs="Times New Roman"/>
          <w:sz w:val="24"/>
          <w:szCs w:val="24"/>
        </w:rPr>
      </w:pPr>
    </w:p>
    <w:p w14:paraId="0000001B" w14:textId="77777777" w:rsidR="001A52C7" w:rsidRDefault="0008541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Pierce, Tamora. </w:t>
      </w:r>
      <w:r>
        <w:rPr>
          <w:rFonts w:ascii="Times New Roman" w:eastAsia="Times New Roman" w:hAnsi="Times New Roman" w:cs="Times New Roman"/>
          <w:i/>
          <w:sz w:val="24"/>
          <w:szCs w:val="24"/>
        </w:rPr>
        <w:t xml:space="preserve">The Will of the Empress (Circle </w:t>
      </w:r>
      <w:proofErr w:type="spellStart"/>
      <w:r>
        <w:rPr>
          <w:rFonts w:ascii="Times New Roman" w:eastAsia="Times New Roman" w:hAnsi="Times New Roman" w:cs="Times New Roman"/>
          <w:i/>
          <w:sz w:val="24"/>
          <w:szCs w:val="24"/>
        </w:rPr>
        <w:t>Reforged</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Scholastic Press, 2005. </w:t>
      </w:r>
    </w:p>
    <w:p w14:paraId="0000001C" w14:textId="77777777" w:rsidR="001A52C7" w:rsidRDefault="00085410">
      <w:pPr>
        <w:spacing w:line="48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The Will of the Empress (Circle </w:t>
      </w:r>
      <w:proofErr w:type="spellStart"/>
      <w:r>
        <w:rPr>
          <w:rFonts w:ascii="Times New Roman" w:eastAsia="Times New Roman" w:hAnsi="Times New Roman" w:cs="Times New Roman"/>
          <w:b/>
          <w:i/>
          <w:sz w:val="28"/>
          <w:szCs w:val="28"/>
        </w:rPr>
        <w:t>Reforged</w:t>
      </w:r>
      <w:proofErr w:type="spellEnd"/>
      <w:r>
        <w:rPr>
          <w:rFonts w:ascii="Times New Roman" w:eastAsia="Times New Roman" w:hAnsi="Times New Roman" w:cs="Times New Roman"/>
          <w:b/>
          <w:i/>
          <w:sz w:val="28"/>
          <w:szCs w:val="28"/>
        </w:rPr>
        <w:t>)</w:t>
      </w:r>
    </w:p>
    <w:p w14:paraId="0000001D" w14:textId="77777777" w:rsidR="001A52C7" w:rsidRDefault="0008541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have not read this book.)</w:t>
      </w:r>
    </w:p>
    <w:p w14:paraId="0000001E" w14:textId="6D8B9D2D" w:rsidR="001A52C7" w:rsidRDefault="0008541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After years apart, </w:t>
      </w:r>
      <w:proofErr w:type="spellStart"/>
      <w:r>
        <w:rPr>
          <w:rFonts w:ascii="Times New Roman" w:eastAsia="Times New Roman" w:hAnsi="Times New Roman" w:cs="Times New Roman"/>
          <w:sz w:val="24"/>
          <w:szCs w:val="24"/>
        </w:rPr>
        <w:t>Sandry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Daja</w:t>
      </w:r>
      <w:proofErr w:type="spellEnd"/>
      <w:r>
        <w:rPr>
          <w:rFonts w:ascii="Times New Roman" w:eastAsia="Times New Roman" w:hAnsi="Times New Roman" w:cs="Times New Roman"/>
          <w:sz w:val="24"/>
          <w:szCs w:val="24"/>
        </w:rPr>
        <w:t xml:space="preserve">, Tris, and Briar reunite to help </w:t>
      </w:r>
      <w:proofErr w:type="spellStart"/>
      <w:r>
        <w:rPr>
          <w:rFonts w:ascii="Times New Roman" w:eastAsia="Times New Roman" w:hAnsi="Times New Roman" w:cs="Times New Roman"/>
          <w:sz w:val="24"/>
          <w:szCs w:val="24"/>
        </w:rPr>
        <w:t>Sandry</w:t>
      </w:r>
      <w:proofErr w:type="spellEnd"/>
      <w:r>
        <w:rPr>
          <w:rFonts w:ascii="Times New Roman" w:eastAsia="Times New Roman" w:hAnsi="Times New Roman" w:cs="Times New Roman"/>
          <w:sz w:val="24"/>
          <w:szCs w:val="24"/>
        </w:rPr>
        <w:t xml:space="preserve"> reclaim the land of her birthright. Their fr</w:t>
      </w:r>
      <w:r>
        <w:rPr>
          <w:rFonts w:ascii="Times New Roman" w:eastAsia="Times New Roman" w:hAnsi="Times New Roman" w:cs="Times New Roman"/>
          <w:sz w:val="24"/>
          <w:szCs w:val="24"/>
        </w:rPr>
        <w:t xml:space="preserve">iendship is tested </w:t>
      </w:r>
      <w:r w:rsidR="00942813">
        <w:rPr>
          <w:rFonts w:ascii="Times New Roman" w:eastAsia="Times New Roman" w:hAnsi="Times New Roman" w:cs="Times New Roman"/>
          <w:sz w:val="24"/>
          <w:szCs w:val="24"/>
        </w:rPr>
        <w:t xml:space="preserve">both </w:t>
      </w:r>
      <w:r>
        <w:rPr>
          <w:rFonts w:ascii="Times New Roman" w:eastAsia="Times New Roman" w:hAnsi="Times New Roman" w:cs="Times New Roman"/>
          <w:sz w:val="24"/>
          <w:szCs w:val="24"/>
        </w:rPr>
        <w:t>by the manipulation of the Empress as she tries to force them to stay under her control and the fact that they have changed during the years they were separated. By coming back together, each girl grows into their own identity and magic.</w:t>
      </w:r>
    </w:p>
    <w:p w14:paraId="0000001F" w14:textId="77777777" w:rsidR="001A52C7" w:rsidRDefault="0008541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(Source: </w:t>
      </w:r>
      <w:hyperlink r:id="rId7">
        <w:r>
          <w:rPr>
            <w:rFonts w:ascii="Times New Roman" w:eastAsia="Times New Roman" w:hAnsi="Times New Roman" w:cs="Times New Roman"/>
            <w:color w:val="1155CC"/>
            <w:sz w:val="24"/>
            <w:szCs w:val="24"/>
            <w:u w:val="single"/>
          </w:rPr>
          <w:t>http://www.tamora-pierce.net/series/the-circle-reforged/</w:t>
        </w:r>
      </w:hyperlink>
      <w:r>
        <w:rPr>
          <w:rFonts w:ascii="Times New Roman" w:eastAsia="Times New Roman" w:hAnsi="Times New Roman" w:cs="Times New Roman"/>
          <w:sz w:val="24"/>
          <w:szCs w:val="24"/>
        </w:rPr>
        <w:t>)</w:t>
      </w:r>
    </w:p>
    <w:p w14:paraId="00000020" w14:textId="77777777" w:rsidR="001A52C7" w:rsidRDefault="0008541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This story of female friendship fits perfectly into Pierce’s long list of feminist novels. In particular, </w:t>
      </w:r>
      <w:proofErr w:type="spellStart"/>
      <w:r>
        <w:rPr>
          <w:rFonts w:ascii="Times New Roman" w:eastAsia="Times New Roman" w:hAnsi="Times New Roman" w:cs="Times New Roman"/>
          <w:sz w:val="24"/>
          <w:szCs w:val="24"/>
        </w:rPr>
        <w:t>Daja</w:t>
      </w:r>
      <w:proofErr w:type="spellEnd"/>
      <w:r>
        <w:rPr>
          <w:rFonts w:ascii="Times New Roman" w:eastAsia="Times New Roman" w:hAnsi="Times New Roman" w:cs="Times New Roman"/>
          <w:sz w:val="24"/>
          <w:szCs w:val="24"/>
        </w:rPr>
        <w:t xml:space="preserve"> coming out as a woman who loves women and the acceptance of her old friends makes this a beneficial addition to the worlds Pierce has created. This would be a helpful book for young people who are struggling with coming out, it provides reassurance that r</w:t>
      </w:r>
      <w:r>
        <w:rPr>
          <w:rFonts w:ascii="Times New Roman" w:eastAsia="Times New Roman" w:hAnsi="Times New Roman" w:cs="Times New Roman"/>
          <w:sz w:val="24"/>
          <w:szCs w:val="24"/>
        </w:rPr>
        <w:t xml:space="preserve">eal friends accept people for who they are. This book best exemplifies the Exeter Qualities 1, 2, and 3 with its fantastic setting, exciting plot, and strong female friends coming together to survive against incredible odds. </w:t>
      </w:r>
    </w:p>
    <w:p w14:paraId="00000021" w14:textId="77777777" w:rsidR="001A52C7" w:rsidRDefault="001A52C7">
      <w:pPr>
        <w:spacing w:line="480" w:lineRule="auto"/>
        <w:rPr>
          <w:rFonts w:ascii="Times New Roman" w:eastAsia="Times New Roman" w:hAnsi="Times New Roman" w:cs="Times New Roman"/>
          <w:sz w:val="24"/>
          <w:szCs w:val="24"/>
        </w:rPr>
      </w:pPr>
    </w:p>
    <w:p w14:paraId="00000022" w14:textId="77777777" w:rsidR="001A52C7" w:rsidRDefault="0008541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Rowell, Rainbow. </w:t>
      </w:r>
      <w:r>
        <w:rPr>
          <w:rFonts w:ascii="Times New Roman" w:eastAsia="Times New Roman" w:hAnsi="Times New Roman" w:cs="Times New Roman"/>
          <w:i/>
          <w:sz w:val="24"/>
          <w:szCs w:val="24"/>
        </w:rPr>
        <w:t>Carry On</w:t>
      </w:r>
      <w:r>
        <w:rPr>
          <w:rFonts w:ascii="Times New Roman" w:eastAsia="Times New Roman" w:hAnsi="Times New Roman" w:cs="Times New Roman"/>
          <w:sz w:val="24"/>
          <w:szCs w:val="24"/>
        </w:rPr>
        <w:t>. St</w:t>
      </w:r>
      <w:r>
        <w:rPr>
          <w:rFonts w:ascii="Times New Roman" w:eastAsia="Times New Roman" w:hAnsi="Times New Roman" w:cs="Times New Roman"/>
          <w:sz w:val="24"/>
          <w:szCs w:val="24"/>
        </w:rPr>
        <w:t>. Martin’s Griffin, 2015.</w:t>
      </w:r>
    </w:p>
    <w:p w14:paraId="00000023" w14:textId="77777777" w:rsidR="001A52C7" w:rsidRDefault="00085410">
      <w:pPr>
        <w:spacing w:line="48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Carry On</w:t>
      </w:r>
    </w:p>
    <w:p w14:paraId="00000024" w14:textId="77777777" w:rsidR="001A52C7" w:rsidRDefault="0008541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have read this book.)</w:t>
      </w:r>
    </w:p>
    <w:p w14:paraId="00000025" w14:textId="77777777" w:rsidR="001A52C7" w:rsidRDefault="0008541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Simon Snow is The Chosen One, but he’s not really sure what he’s been chosen </w:t>
      </w:r>
      <w:r>
        <w:rPr>
          <w:rFonts w:ascii="Times New Roman" w:eastAsia="Times New Roman" w:hAnsi="Times New Roman" w:cs="Times New Roman"/>
          <w:i/>
          <w:sz w:val="24"/>
          <w:szCs w:val="24"/>
        </w:rPr>
        <w:t>for</w:t>
      </w:r>
      <w:r>
        <w:rPr>
          <w:rFonts w:ascii="Times New Roman" w:eastAsia="Times New Roman" w:hAnsi="Times New Roman" w:cs="Times New Roman"/>
          <w:sz w:val="24"/>
          <w:szCs w:val="24"/>
        </w:rPr>
        <w:t>. Baz Grimm-Pitch is his possibly evil vampire roommate who’s gone missing. Their obsession with each other grows a</w:t>
      </w:r>
      <w:r>
        <w:rPr>
          <w:rFonts w:ascii="Times New Roman" w:eastAsia="Times New Roman" w:hAnsi="Times New Roman" w:cs="Times New Roman"/>
          <w:sz w:val="24"/>
          <w:szCs w:val="24"/>
        </w:rPr>
        <w:t>s Simon struggles to understand his place in the world of magic and discover what on earth has become of his erstwhile evil roommate.</w:t>
      </w:r>
    </w:p>
    <w:p w14:paraId="00000026" w14:textId="5F7C5F1E" w:rsidR="001A52C7" w:rsidRDefault="0008541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book is like Harry Potter if </w:t>
      </w:r>
      <w:r w:rsidR="00942813">
        <w:rPr>
          <w:rFonts w:ascii="Times New Roman" w:eastAsia="Times New Roman" w:hAnsi="Times New Roman" w:cs="Times New Roman"/>
          <w:sz w:val="24"/>
          <w:szCs w:val="24"/>
        </w:rPr>
        <w:t>Harry</w:t>
      </w:r>
      <w:r>
        <w:rPr>
          <w:rFonts w:ascii="Times New Roman" w:eastAsia="Times New Roman" w:hAnsi="Times New Roman" w:cs="Times New Roman"/>
          <w:sz w:val="24"/>
          <w:szCs w:val="24"/>
        </w:rPr>
        <w:t xml:space="preserve"> and Draco </w:t>
      </w:r>
      <w:r w:rsidR="00942813">
        <w:rPr>
          <w:rFonts w:ascii="Times New Roman" w:eastAsia="Times New Roman" w:hAnsi="Times New Roman" w:cs="Times New Roman"/>
          <w:sz w:val="24"/>
          <w:szCs w:val="24"/>
        </w:rPr>
        <w:t xml:space="preserve">had </w:t>
      </w:r>
      <w:r>
        <w:rPr>
          <w:rFonts w:ascii="Times New Roman" w:eastAsia="Times New Roman" w:hAnsi="Times New Roman" w:cs="Times New Roman"/>
          <w:sz w:val="24"/>
          <w:szCs w:val="24"/>
        </w:rPr>
        <w:t>ended up as star-crossed lovers. Rowell creates a thrilling new world and a</w:t>
      </w:r>
      <w:r>
        <w:rPr>
          <w:rFonts w:ascii="Times New Roman" w:eastAsia="Times New Roman" w:hAnsi="Times New Roman" w:cs="Times New Roman"/>
          <w:sz w:val="24"/>
          <w:szCs w:val="24"/>
        </w:rPr>
        <w:t>n absolutely addictive tale of two boys in love. This romance is beyond compelling and the mystery at its center is incredibly intriguing. Simon’s discovery that he does, in fact, love rather than hate Baz is such a wonderful surprise that turns the book o</w:t>
      </w:r>
      <w:r>
        <w:rPr>
          <w:rFonts w:ascii="Times New Roman" w:eastAsia="Times New Roman" w:hAnsi="Times New Roman" w:cs="Times New Roman"/>
          <w:sz w:val="24"/>
          <w:szCs w:val="24"/>
        </w:rPr>
        <w:t>n its head. This book would be helpful in its exploration of bisexuality and, again, the acceptance of friendship. This book best exemplifies the Exeter Qualities 1, 2, 3, and 5 with its fantastic world-building and magic system and the very believable boy</w:t>
      </w:r>
      <w:r>
        <w:rPr>
          <w:rFonts w:ascii="Times New Roman" w:eastAsia="Times New Roman" w:hAnsi="Times New Roman" w:cs="Times New Roman"/>
          <w:sz w:val="24"/>
          <w:szCs w:val="24"/>
        </w:rPr>
        <w:t xml:space="preserve">s who fall in love in it. </w:t>
      </w:r>
    </w:p>
    <w:p w14:paraId="00000027" w14:textId="77777777" w:rsidR="001A52C7" w:rsidRDefault="001A52C7">
      <w:pPr>
        <w:spacing w:line="480" w:lineRule="auto"/>
        <w:rPr>
          <w:rFonts w:ascii="Times New Roman" w:eastAsia="Times New Roman" w:hAnsi="Times New Roman" w:cs="Times New Roman"/>
          <w:sz w:val="24"/>
          <w:szCs w:val="24"/>
        </w:rPr>
      </w:pPr>
    </w:p>
    <w:p w14:paraId="00000028" w14:textId="77777777" w:rsidR="001A52C7" w:rsidRDefault="0008541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Fangirl</w:t>
      </w:r>
      <w:r>
        <w:rPr>
          <w:rFonts w:ascii="Times New Roman" w:eastAsia="Times New Roman" w:hAnsi="Times New Roman" w:cs="Times New Roman"/>
          <w:sz w:val="24"/>
          <w:szCs w:val="24"/>
        </w:rPr>
        <w:t>. St. Martin’s Griffin, 2013.</w:t>
      </w:r>
    </w:p>
    <w:p w14:paraId="00000029" w14:textId="77777777" w:rsidR="001A52C7" w:rsidRDefault="00085410">
      <w:pPr>
        <w:spacing w:line="48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Fangirl</w:t>
      </w:r>
    </w:p>
    <w:p w14:paraId="0000002A" w14:textId="77777777" w:rsidR="001A52C7" w:rsidRDefault="0008541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have read this book.)</w:t>
      </w:r>
    </w:p>
    <w:p w14:paraId="0000002B" w14:textId="77777777" w:rsidR="001A52C7" w:rsidRDefault="0008541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Cath Reagan is obsessed with Simon Snow, the fictional hero of a series of fantasy YA novels. She’s also a twin whose twin has abandoned her at college.</w:t>
      </w:r>
      <w:r>
        <w:rPr>
          <w:rFonts w:ascii="Times New Roman" w:eastAsia="Times New Roman" w:hAnsi="Times New Roman" w:cs="Times New Roman"/>
          <w:sz w:val="24"/>
          <w:szCs w:val="24"/>
        </w:rPr>
        <w:t xml:space="preserve"> Alone (sort of) for the first time, Cath must figure out how to make it through her freshman year without her sister while deciding how to finish her fan-fiction magnum opus. </w:t>
      </w:r>
    </w:p>
    <w:p w14:paraId="0000002C" w14:textId="77777777" w:rsidR="001A52C7" w:rsidRDefault="0008541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This novel introduces the world to Simon Snow and Baz Grimm-Pitch. As always, </w:t>
      </w:r>
      <w:r>
        <w:rPr>
          <w:rFonts w:ascii="Times New Roman" w:eastAsia="Times New Roman" w:hAnsi="Times New Roman" w:cs="Times New Roman"/>
          <w:sz w:val="24"/>
          <w:szCs w:val="24"/>
        </w:rPr>
        <w:t>Rowell crafts characters who are utterly realistic. Cath’s freshman year is full of true-to-life experiences, particularly those of being new and feeling totally alone for the first time. While Cath herself is straight, her obsession with Simon Snow and he</w:t>
      </w:r>
      <w:r>
        <w:rPr>
          <w:rFonts w:ascii="Times New Roman" w:eastAsia="Times New Roman" w:hAnsi="Times New Roman" w:cs="Times New Roman"/>
          <w:sz w:val="24"/>
          <w:szCs w:val="24"/>
        </w:rPr>
        <w:t xml:space="preserve">r decision to write him as a gay </w:t>
      </w:r>
      <w:r>
        <w:rPr>
          <w:rFonts w:ascii="Times New Roman" w:eastAsia="Times New Roman" w:hAnsi="Times New Roman" w:cs="Times New Roman"/>
          <w:sz w:val="24"/>
          <w:szCs w:val="24"/>
        </w:rPr>
        <w:lastRenderedPageBreak/>
        <w:t xml:space="preserve">character make for a unique dynamic. This book would be helpful for young people who are exploring their sexuality. This book best exemplifies the Exeter Qualities 1, 2, 3, and 7 with its authentic look at college life and </w:t>
      </w:r>
      <w:r>
        <w:rPr>
          <w:rFonts w:ascii="Times New Roman" w:eastAsia="Times New Roman" w:hAnsi="Times New Roman" w:cs="Times New Roman"/>
          <w:sz w:val="24"/>
          <w:szCs w:val="24"/>
        </w:rPr>
        <w:t>its intriguing excerpts from Cath’s Simon Snow masterpiece.</w:t>
      </w:r>
    </w:p>
    <w:p w14:paraId="0000002D" w14:textId="77777777" w:rsidR="001A52C7" w:rsidRDefault="001A52C7">
      <w:pPr>
        <w:spacing w:line="480" w:lineRule="auto"/>
        <w:rPr>
          <w:rFonts w:ascii="Times New Roman" w:eastAsia="Times New Roman" w:hAnsi="Times New Roman" w:cs="Times New Roman"/>
          <w:sz w:val="24"/>
          <w:szCs w:val="24"/>
        </w:rPr>
      </w:pPr>
    </w:p>
    <w:p w14:paraId="0000002E" w14:textId="77777777" w:rsidR="001A52C7" w:rsidRDefault="0008541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Wayward Son</w:t>
      </w:r>
      <w:r>
        <w:rPr>
          <w:rFonts w:ascii="Times New Roman" w:eastAsia="Times New Roman" w:hAnsi="Times New Roman" w:cs="Times New Roman"/>
          <w:sz w:val="24"/>
          <w:szCs w:val="24"/>
        </w:rPr>
        <w:t>. Wednesday Books, 2019.</w:t>
      </w:r>
    </w:p>
    <w:p w14:paraId="0000002F" w14:textId="77777777" w:rsidR="001A52C7" w:rsidRDefault="00085410">
      <w:pPr>
        <w:spacing w:line="48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Wayward Son</w:t>
      </w:r>
    </w:p>
    <w:p w14:paraId="00000030" w14:textId="77777777" w:rsidR="001A52C7" w:rsidRDefault="0008541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have not read this book.)</w:t>
      </w:r>
    </w:p>
    <w:p w14:paraId="00000031" w14:textId="77777777" w:rsidR="001A52C7" w:rsidRDefault="0008541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this sequel to </w:t>
      </w:r>
      <w:r>
        <w:rPr>
          <w:rFonts w:ascii="Times New Roman" w:eastAsia="Times New Roman" w:hAnsi="Times New Roman" w:cs="Times New Roman"/>
          <w:i/>
          <w:sz w:val="24"/>
          <w:szCs w:val="24"/>
        </w:rPr>
        <w:t>Carry On</w:t>
      </w:r>
      <w:r>
        <w:rPr>
          <w:rFonts w:ascii="Times New Roman" w:eastAsia="Times New Roman" w:hAnsi="Times New Roman" w:cs="Times New Roman"/>
          <w:sz w:val="24"/>
          <w:szCs w:val="24"/>
        </w:rPr>
        <w:t>, Simon Snow is depressed despite winning the war, defeating the villain, and getting the guy. What happens after the hero saves the day? That’s what Simon and Baz have to find out in their American adventure.</w:t>
      </w:r>
    </w:p>
    <w:p w14:paraId="00000032" w14:textId="77777777" w:rsidR="001A52C7" w:rsidRDefault="0008541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w:t>
      </w:r>
      <w:hyperlink r:id="rId8">
        <w:r>
          <w:rPr>
            <w:rFonts w:ascii="Times New Roman" w:eastAsia="Times New Roman" w:hAnsi="Times New Roman" w:cs="Times New Roman"/>
            <w:color w:val="1155CC"/>
            <w:sz w:val="24"/>
            <w:szCs w:val="24"/>
            <w:u w:val="single"/>
          </w:rPr>
          <w:t>https://www.rainbowrowell.com/wayward-son</w:t>
        </w:r>
      </w:hyperlink>
      <w:r>
        <w:rPr>
          <w:rFonts w:ascii="Times New Roman" w:eastAsia="Times New Roman" w:hAnsi="Times New Roman" w:cs="Times New Roman"/>
          <w:sz w:val="24"/>
          <w:szCs w:val="24"/>
        </w:rPr>
        <w:t>)</w:t>
      </w:r>
    </w:p>
    <w:p w14:paraId="00000033" w14:textId="77777777" w:rsidR="001A52C7" w:rsidRDefault="0008541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With this third book starring Simon Snow and Baz Grimm-Pitch, Rowell continues to build and define her own special brand of magic and romance. Having declared their love during what is pra</w:t>
      </w:r>
      <w:r>
        <w:rPr>
          <w:rFonts w:ascii="Times New Roman" w:eastAsia="Times New Roman" w:hAnsi="Times New Roman" w:cs="Times New Roman"/>
          <w:sz w:val="24"/>
          <w:szCs w:val="24"/>
        </w:rPr>
        <w:t xml:space="preserve">ctically the Apocalypse in </w:t>
      </w:r>
      <w:r>
        <w:rPr>
          <w:rFonts w:ascii="Times New Roman" w:eastAsia="Times New Roman" w:hAnsi="Times New Roman" w:cs="Times New Roman"/>
          <w:i/>
          <w:sz w:val="24"/>
          <w:szCs w:val="24"/>
        </w:rPr>
        <w:t>Carry On</w:t>
      </w:r>
      <w:r>
        <w:rPr>
          <w:rFonts w:ascii="Times New Roman" w:eastAsia="Times New Roman" w:hAnsi="Times New Roman" w:cs="Times New Roman"/>
          <w:sz w:val="24"/>
          <w:szCs w:val="24"/>
        </w:rPr>
        <w:t>, Simon and Baz have to figure out how to make their relationship work and live life now that Simon is no longer The Chosen One. This book would be helpful for young people to see an authentic take on a new gay relationsh</w:t>
      </w:r>
      <w:r>
        <w:rPr>
          <w:rFonts w:ascii="Times New Roman" w:eastAsia="Times New Roman" w:hAnsi="Times New Roman" w:cs="Times New Roman"/>
          <w:sz w:val="24"/>
          <w:szCs w:val="24"/>
        </w:rPr>
        <w:t xml:space="preserve">ip. This book best exemplifies the Exeter Qualities 1, 2, and 5 with its further exploration of Rowell’s world of magic and page-turning romance. </w:t>
      </w:r>
    </w:p>
    <w:p w14:paraId="00000034" w14:textId="77777777" w:rsidR="001A52C7" w:rsidRDefault="001A52C7">
      <w:pPr>
        <w:spacing w:line="480" w:lineRule="auto"/>
        <w:rPr>
          <w:rFonts w:ascii="Times New Roman" w:eastAsia="Times New Roman" w:hAnsi="Times New Roman" w:cs="Times New Roman"/>
          <w:sz w:val="24"/>
          <w:szCs w:val="24"/>
        </w:rPr>
      </w:pPr>
    </w:p>
    <w:p w14:paraId="00000035" w14:textId="77777777" w:rsidR="001A52C7" w:rsidRDefault="0008541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Sterling, Isabel. </w:t>
      </w:r>
      <w:r>
        <w:rPr>
          <w:rFonts w:ascii="Times New Roman" w:eastAsia="Times New Roman" w:hAnsi="Times New Roman" w:cs="Times New Roman"/>
          <w:i/>
          <w:sz w:val="24"/>
          <w:szCs w:val="24"/>
        </w:rPr>
        <w:t>These Witches Don’t Burn</w:t>
      </w:r>
      <w:r>
        <w:rPr>
          <w:rFonts w:ascii="Times New Roman" w:eastAsia="Times New Roman" w:hAnsi="Times New Roman" w:cs="Times New Roman"/>
          <w:sz w:val="24"/>
          <w:szCs w:val="24"/>
        </w:rPr>
        <w:t xml:space="preserve">. Razorbill, 2019. </w:t>
      </w:r>
    </w:p>
    <w:p w14:paraId="00000036" w14:textId="77777777" w:rsidR="001A52C7" w:rsidRDefault="00085410">
      <w:pPr>
        <w:spacing w:line="48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These Witches Don’t Burn</w:t>
      </w:r>
    </w:p>
    <w:p w14:paraId="00000037" w14:textId="77777777" w:rsidR="001A52C7" w:rsidRDefault="0008541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have not read this book.)</w:t>
      </w:r>
    </w:p>
    <w:p w14:paraId="00000038" w14:textId="77777777" w:rsidR="001A52C7" w:rsidRDefault="0008541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Hannah is an Elemental witch living in Salem, Massachusetts trying to get through </w:t>
      </w:r>
      <w:proofErr w:type="spellStart"/>
      <w:r>
        <w:rPr>
          <w:rFonts w:ascii="Times New Roman" w:eastAsia="Times New Roman" w:hAnsi="Times New Roman" w:cs="Times New Roman"/>
          <w:sz w:val="24"/>
          <w:szCs w:val="24"/>
        </w:rPr>
        <w:t>highschool</w:t>
      </w:r>
      <w:proofErr w:type="spellEnd"/>
      <w:r>
        <w:rPr>
          <w:rFonts w:ascii="Times New Roman" w:eastAsia="Times New Roman" w:hAnsi="Times New Roman" w:cs="Times New Roman"/>
          <w:sz w:val="24"/>
          <w:szCs w:val="24"/>
        </w:rPr>
        <w:t xml:space="preserve"> without being caught doing magic or running into her ex-girlfriend. But when a horrific blood ritual takes place at the school bonfir</w:t>
      </w:r>
      <w:r>
        <w:rPr>
          <w:rFonts w:ascii="Times New Roman" w:eastAsia="Times New Roman" w:hAnsi="Times New Roman" w:cs="Times New Roman"/>
          <w:sz w:val="24"/>
          <w:szCs w:val="24"/>
        </w:rPr>
        <w:t xml:space="preserve">e, Hannah must team up with her ex, Veronica, to take down a deadly Blood Witch. Even though she just wants to date and finish the school year, Hannah will have to summon all her strength and power to get the girl and save her coven. </w:t>
      </w:r>
    </w:p>
    <w:p w14:paraId="00000039" w14:textId="77777777" w:rsidR="001A52C7" w:rsidRDefault="0008541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w:t>
      </w:r>
      <w:hyperlink r:id="rId9">
        <w:r>
          <w:rPr>
            <w:rFonts w:ascii="Times New Roman" w:eastAsia="Times New Roman" w:hAnsi="Times New Roman" w:cs="Times New Roman"/>
            <w:color w:val="1155CC"/>
            <w:sz w:val="24"/>
            <w:szCs w:val="24"/>
            <w:u w:val="single"/>
          </w:rPr>
          <w:t>http://www.isabelsterling.com/these-witches-dont-burn</w:t>
        </w:r>
      </w:hyperlink>
      <w:r>
        <w:rPr>
          <w:rFonts w:ascii="Times New Roman" w:eastAsia="Times New Roman" w:hAnsi="Times New Roman" w:cs="Times New Roman"/>
          <w:sz w:val="24"/>
          <w:szCs w:val="24"/>
        </w:rPr>
        <w:t>)</w:t>
      </w:r>
    </w:p>
    <w:p w14:paraId="0000003A" w14:textId="77777777" w:rsidR="001A52C7" w:rsidRDefault="0008541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This book combines the realistic troubles of high school and exes with the fantastic element of being a witch trying to fit in with regular</w:t>
      </w:r>
      <w:r>
        <w:rPr>
          <w:rFonts w:ascii="Times New Roman" w:eastAsia="Times New Roman" w:hAnsi="Times New Roman" w:cs="Times New Roman"/>
          <w:sz w:val="24"/>
          <w:szCs w:val="24"/>
        </w:rPr>
        <w:t xml:space="preserve"> people. That juxtaposition serves as a good metaphor for the experience of many LGBTQIA+ people who struggle with fitting in and coming out. This book would be helpful for young people to identify with having to keep part of their identity hidden for safe</w:t>
      </w:r>
      <w:r>
        <w:rPr>
          <w:rFonts w:ascii="Times New Roman" w:eastAsia="Times New Roman" w:hAnsi="Times New Roman" w:cs="Times New Roman"/>
          <w:sz w:val="24"/>
          <w:szCs w:val="24"/>
        </w:rPr>
        <w:t>ty reasons, and for its depiction of a relationship with a former significant other. This book best exemplifies the Exeter Qualities 2, 3, and 7 with its portrayal of a girl dealing with the emotional issues of dating and exes in the midst of a deadly magi</w:t>
      </w:r>
      <w:r>
        <w:rPr>
          <w:rFonts w:ascii="Times New Roman" w:eastAsia="Times New Roman" w:hAnsi="Times New Roman" w:cs="Times New Roman"/>
          <w:sz w:val="24"/>
          <w:szCs w:val="24"/>
        </w:rPr>
        <w:t>cal crisis.</w:t>
      </w:r>
    </w:p>
    <w:p w14:paraId="0000003B" w14:textId="77777777" w:rsidR="001A52C7" w:rsidRDefault="001A52C7">
      <w:pPr>
        <w:spacing w:line="480" w:lineRule="auto"/>
        <w:rPr>
          <w:rFonts w:ascii="Times New Roman" w:eastAsia="Times New Roman" w:hAnsi="Times New Roman" w:cs="Times New Roman"/>
          <w:sz w:val="24"/>
          <w:szCs w:val="24"/>
        </w:rPr>
      </w:pPr>
    </w:p>
    <w:p w14:paraId="0000003C" w14:textId="77777777" w:rsidR="001A52C7" w:rsidRDefault="0008541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Stevenson, Noelle. </w:t>
      </w:r>
      <w:proofErr w:type="spellStart"/>
      <w:r>
        <w:rPr>
          <w:rFonts w:ascii="Times New Roman" w:eastAsia="Times New Roman" w:hAnsi="Times New Roman" w:cs="Times New Roman"/>
          <w:i/>
          <w:sz w:val="24"/>
          <w:szCs w:val="24"/>
        </w:rPr>
        <w:t>Nimona</w:t>
      </w:r>
      <w:proofErr w:type="spellEnd"/>
      <w:r>
        <w:rPr>
          <w:rFonts w:ascii="Times New Roman" w:eastAsia="Times New Roman" w:hAnsi="Times New Roman" w:cs="Times New Roman"/>
          <w:sz w:val="24"/>
          <w:szCs w:val="24"/>
        </w:rPr>
        <w:t>. Quill Tree Books, 2015.</w:t>
      </w:r>
    </w:p>
    <w:p w14:paraId="0000003D" w14:textId="77777777" w:rsidR="001A52C7" w:rsidRDefault="00085410">
      <w:pPr>
        <w:spacing w:line="480" w:lineRule="auto"/>
        <w:rPr>
          <w:rFonts w:ascii="Times New Roman" w:eastAsia="Times New Roman" w:hAnsi="Times New Roman" w:cs="Times New Roman"/>
          <w:b/>
          <w:i/>
          <w:sz w:val="28"/>
          <w:szCs w:val="28"/>
        </w:rPr>
      </w:pPr>
      <w:proofErr w:type="spellStart"/>
      <w:r>
        <w:rPr>
          <w:rFonts w:ascii="Times New Roman" w:eastAsia="Times New Roman" w:hAnsi="Times New Roman" w:cs="Times New Roman"/>
          <w:b/>
          <w:i/>
          <w:sz w:val="28"/>
          <w:szCs w:val="28"/>
        </w:rPr>
        <w:t>Nimona</w:t>
      </w:r>
      <w:proofErr w:type="spellEnd"/>
    </w:p>
    <w:p w14:paraId="0000003E" w14:textId="77777777" w:rsidR="001A52C7" w:rsidRDefault="0008541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have not read this graphic novel.)</w:t>
      </w:r>
    </w:p>
    <w:p w14:paraId="0000003F" w14:textId="77777777" w:rsidR="001A52C7" w:rsidRDefault="0008541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Nimona</w:t>
      </w:r>
      <w:proofErr w:type="spellEnd"/>
      <w:r>
        <w:rPr>
          <w:rFonts w:ascii="Times New Roman" w:eastAsia="Times New Roman" w:hAnsi="Times New Roman" w:cs="Times New Roman"/>
          <w:sz w:val="24"/>
          <w:szCs w:val="24"/>
        </w:rPr>
        <w:t xml:space="preserve"> is a mischievous shapeshifter who presents herself as a sidekick to the semi-villainous Lord Blackheart. Together they set about trying to </w:t>
      </w:r>
      <w:r>
        <w:rPr>
          <w:rFonts w:ascii="Times New Roman" w:eastAsia="Times New Roman" w:hAnsi="Times New Roman" w:cs="Times New Roman"/>
          <w:sz w:val="24"/>
          <w:szCs w:val="24"/>
        </w:rPr>
        <w:t xml:space="preserve">prove that </w:t>
      </w:r>
      <w:r>
        <w:rPr>
          <w:rFonts w:ascii="Times New Roman" w:eastAsia="Times New Roman" w:hAnsi="Times New Roman" w:cs="Times New Roman"/>
          <w:sz w:val="24"/>
          <w:szCs w:val="24"/>
          <w:highlight w:val="white"/>
        </w:rPr>
        <w:t xml:space="preserve">Sir Ambrosius </w:t>
      </w:r>
      <w:proofErr w:type="spellStart"/>
      <w:r>
        <w:rPr>
          <w:rFonts w:ascii="Times New Roman" w:eastAsia="Times New Roman" w:hAnsi="Times New Roman" w:cs="Times New Roman"/>
          <w:sz w:val="24"/>
          <w:szCs w:val="24"/>
          <w:highlight w:val="white"/>
        </w:rPr>
        <w:t>Goldenloin</w:t>
      </w:r>
      <w:proofErr w:type="spellEnd"/>
      <w:r>
        <w:rPr>
          <w:rFonts w:ascii="Times New Roman" w:eastAsia="Times New Roman" w:hAnsi="Times New Roman" w:cs="Times New Roman"/>
          <w:sz w:val="24"/>
          <w:szCs w:val="24"/>
          <w:highlight w:val="white"/>
        </w:rPr>
        <w:t xml:space="preserve"> and the Institution of Law Enforcement and Heroics are not the heroes they appear to be. But as time goes on, Lord Blackheart begins to realize that he doesn’t really know </w:t>
      </w:r>
      <w:proofErr w:type="spellStart"/>
      <w:r>
        <w:rPr>
          <w:rFonts w:ascii="Times New Roman" w:eastAsia="Times New Roman" w:hAnsi="Times New Roman" w:cs="Times New Roman"/>
          <w:sz w:val="24"/>
          <w:szCs w:val="24"/>
          <w:highlight w:val="white"/>
        </w:rPr>
        <w:t>Nimona</w:t>
      </w:r>
      <w:proofErr w:type="spellEnd"/>
      <w:r>
        <w:rPr>
          <w:rFonts w:ascii="Times New Roman" w:eastAsia="Times New Roman" w:hAnsi="Times New Roman" w:cs="Times New Roman"/>
          <w:sz w:val="24"/>
          <w:szCs w:val="24"/>
          <w:highlight w:val="white"/>
        </w:rPr>
        <w:t xml:space="preserve"> at all and she may be a danger to everyon</w:t>
      </w:r>
      <w:r>
        <w:rPr>
          <w:rFonts w:ascii="Times New Roman" w:eastAsia="Times New Roman" w:hAnsi="Times New Roman" w:cs="Times New Roman"/>
          <w:sz w:val="24"/>
          <w:szCs w:val="24"/>
          <w:highlight w:val="white"/>
        </w:rPr>
        <w:t>e involved.</w:t>
      </w:r>
    </w:p>
    <w:p w14:paraId="00000040" w14:textId="77777777" w:rsidR="001A52C7" w:rsidRDefault="0008541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(Source: </w:t>
      </w:r>
      <w:hyperlink r:id="rId10">
        <w:r>
          <w:rPr>
            <w:rFonts w:ascii="Times New Roman" w:eastAsia="Times New Roman" w:hAnsi="Times New Roman" w:cs="Times New Roman"/>
            <w:color w:val="1155CC"/>
            <w:sz w:val="24"/>
            <w:szCs w:val="24"/>
            <w:highlight w:val="white"/>
            <w:u w:val="single"/>
          </w:rPr>
          <w:t>https://www.npr.org/2015/05/19/407077625/fun-fast-moving-nimona-is-a-perpetual-surprise</w:t>
        </w:r>
      </w:hyperlink>
      <w:r>
        <w:rPr>
          <w:rFonts w:ascii="Times New Roman" w:eastAsia="Times New Roman" w:hAnsi="Times New Roman" w:cs="Times New Roman"/>
          <w:sz w:val="24"/>
          <w:szCs w:val="24"/>
          <w:highlight w:val="white"/>
        </w:rPr>
        <w:t>)</w:t>
      </w:r>
    </w:p>
    <w:p w14:paraId="00000041" w14:textId="77777777" w:rsidR="001A52C7" w:rsidRDefault="0008541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 xml:space="preserve">Stevenson explores shades of grey with this story of young shapeshifting </w:t>
      </w:r>
      <w:proofErr w:type="spellStart"/>
      <w:r>
        <w:rPr>
          <w:rFonts w:ascii="Times New Roman" w:eastAsia="Times New Roman" w:hAnsi="Times New Roman" w:cs="Times New Roman"/>
          <w:sz w:val="24"/>
          <w:szCs w:val="24"/>
          <w:highlight w:val="white"/>
        </w:rPr>
        <w:t>Nimona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Nimona</w:t>
      </w:r>
      <w:proofErr w:type="spellEnd"/>
      <w:r>
        <w:rPr>
          <w:rFonts w:ascii="Times New Roman" w:eastAsia="Times New Roman" w:hAnsi="Times New Roman" w:cs="Times New Roman"/>
          <w:sz w:val="24"/>
          <w:szCs w:val="24"/>
          <w:highlight w:val="white"/>
        </w:rPr>
        <w:t xml:space="preserve"> shifts into many different shapes and bodies, but maintains feminine pronouns throughout the graphic novel. Though it’s never explicitly stated, there is evidence that </w:t>
      </w:r>
      <w:r>
        <w:rPr>
          <w:rFonts w:ascii="Times New Roman" w:eastAsia="Times New Roman" w:hAnsi="Times New Roman" w:cs="Times New Roman"/>
          <w:sz w:val="24"/>
          <w:szCs w:val="24"/>
          <w:highlight w:val="white"/>
        </w:rPr>
        <w:t xml:space="preserve">Lord Blackheart and Sir Ambrosius </w:t>
      </w:r>
      <w:proofErr w:type="spellStart"/>
      <w:r>
        <w:rPr>
          <w:rFonts w:ascii="Times New Roman" w:eastAsia="Times New Roman" w:hAnsi="Times New Roman" w:cs="Times New Roman"/>
          <w:sz w:val="24"/>
          <w:szCs w:val="24"/>
          <w:highlight w:val="white"/>
        </w:rPr>
        <w:t>Goldenloin</w:t>
      </w:r>
      <w:proofErr w:type="spellEnd"/>
      <w:r>
        <w:rPr>
          <w:rFonts w:ascii="Times New Roman" w:eastAsia="Times New Roman" w:hAnsi="Times New Roman" w:cs="Times New Roman"/>
          <w:sz w:val="24"/>
          <w:szCs w:val="24"/>
          <w:highlight w:val="white"/>
        </w:rPr>
        <w:t xml:space="preserve"> are former lovers. This book would be helpful for young people who are exploring gender identity and for its depiction of how </w:t>
      </w:r>
      <w:r>
        <w:rPr>
          <w:rFonts w:ascii="Times New Roman" w:eastAsia="Times New Roman" w:hAnsi="Times New Roman" w:cs="Times New Roman"/>
          <w:i/>
          <w:sz w:val="24"/>
          <w:szCs w:val="24"/>
          <w:highlight w:val="white"/>
        </w:rPr>
        <w:t xml:space="preserve">not </w:t>
      </w:r>
      <w:r>
        <w:rPr>
          <w:rFonts w:ascii="Times New Roman" w:eastAsia="Times New Roman" w:hAnsi="Times New Roman" w:cs="Times New Roman"/>
          <w:sz w:val="24"/>
          <w:szCs w:val="24"/>
          <w:highlight w:val="white"/>
        </w:rPr>
        <w:t xml:space="preserve">to deal with a former significant other. </w:t>
      </w:r>
      <w:r>
        <w:rPr>
          <w:rFonts w:ascii="Times New Roman" w:eastAsia="Times New Roman" w:hAnsi="Times New Roman" w:cs="Times New Roman"/>
          <w:sz w:val="24"/>
          <w:szCs w:val="24"/>
        </w:rPr>
        <w:t>This book best exemplifies the Exeter Qu</w:t>
      </w:r>
      <w:r>
        <w:rPr>
          <w:rFonts w:ascii="Times New Roman" w:eastAsia="Times New Roman" w:hAnsi="Times New Roman" w:cs="Times New Roman"/>
          <w:sz w:val="24"/>
          <w:szCs w:val="24"/>
        </w:rPr>
        <w:t xml:space="preserve">alities 1, 2, and 7 with its extra silly and whimsical setting and the exploration of betrayal and rejection by a loved one. </w:t>
      </w:r>
      <w:r>
        <w:rPr>
          <w:rFonts w:ascii="Times New Roman" w:eastAsia="Times New Roman" w:hAnsi="Times New Roman" w:cs="Times New Roman"/>
          <w:sz w:val="24"/>
          <w:szCs w:val="24"/>
          <w:highlight w:val="white"/>
        </w:rPr>
        <w:t xml:space="preserve"> </w:t>
      </w:r>
    </w:p>
    <w:p w14:paraId="00000042" w14:textId="77777777" w:rsidR="001A52C7" w:rsidRDefault="001A52C7">
      <w:pPr>
        <w:spacing w:line="480" w:lineRule="auto"/>
        <w:rPr>
          <w:rFonts w:ascii="Times New Roman" w:eastAsia="Times New Roman" w:hAnsi="Times New Roman" w:cs="Times New Roman"/>
          <w:sz w:val="24"/>
          <w:szCs w:val="24"/>
          <w:highlight w:val="white"/>
        </w:rPr>
      </w:pPr>
    </w:p>
    <w:p w14:paraId="00000043" w14:textId="77777777" w:rsidR="001A52C7" w:rsidRDefault="0008541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Thomas, Aiden. </w:t>
      </w:r>
      <w:r>
        <w:rPr>
          <w:rFonts w:ascii="Times New Roman" w:eastAsia="Times New Roman" w:hAnsi="Times New Roman" w:cs="Times New Roman"/>
          <w:i/>
          <w:sz w:val="24"/>
          <w:szCs w:val="24"/>
        </w:rPr>
        <w:t>Cemetery Boys</w:t>
      </w:r>
      <w:r>
        <w:rPr>
          <w:rFonts w:ascii="Times New Roman" w:eastAsia="Times New Roman" w:hAnsi="Times New Roman" w:cs="Times New Roman"/>
          <w:sz w:val="24"/>
          <w:szCs w:val="24"/>
        </w:rPr>
        <w:t xml:space="preserve">. Swoon Reads, 2020. </w:t>
      </w:r>
    </w:p>
    <w:p w14:paraId="00000044" w14:textId="77777777" w:rsidR="001A52C7" w:rsidRDefault="00085410">
      <w:pPr>
        <w:spacing w:line="48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Cemetery Boys</w:t>
      </w:r>
    </w:p>
    <w:p w14:paraId="00000045" w14:textId="77777777" w:rsidR="001A52C7" w:rsidRDefault="0008541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have not read this book.)</w:t>
      </w:r>
    </w:p>
    <w:p w14:paraId="00000046" w14:textId="629103F5" w:rsidR="001A52C7" w:rsidRDefault="0008541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Yadriel</w:t>
      </w:r>
      <w:proofErr w:type="spellEnd"/>
      <w:r>
        <w:rPr>
          <w:rFonts w:ascii="Times New Roman" w:eastAsia="Times New Roman" w:hAnsi="Times New Roman" w:cs="Times New Roman"/>
          <w:sz w:val="24"/>
          <w:szCs w:val="24"/>
        </w:rPr>
        <w:t xml:space="preserve"> is a trans boy whose tradi</w:t>
      </w:r>
      <w:r>
        <w:rPr>
          <w:rFonts w:ascii="Times New Roman" w:eastAsia="Times New Roman" w:hAnsi="Times New Roman" w:cs="Times New Roman"/>
          <w:sz w:val="24"/>
          <w:szCs w:val="24"/>
        </w:rPr>
        <w:t xml:space="preserve">tional Latinx family has trouble accepting his true gender. He’s also a powerful </w:t>
      </w:r>
      <w:proofErr w:type="spellStart"/>
      <w:r>
        <w:rPr>
          <w:rFonts w:ascii="Times New Roman" w:eastAsia="Times New Roman" w:hAnsi="Times New Roman" w:cs="Times New Roman"/>
          <w:sz w:val="24"/>
          <w:szCs w:val="24"/>
        </w:rPr>
        <w:t>brujo</w:t>
      </w:r>
      <w:proofErr w:type="spellEnd"/>
      <w:r>
        <w:rPr>
          <w:rFonts w:ascii="Times New Roman" w:eastAsia="Times New Roman" w:hAnsi="Times New Roman" w:cs="Times New Roman"/>
          <w:sz w:val="24"/>
          <w:szCs w:val="24"/>
        </w:rPr>
        <w:t>. He sets out to prove these things to his family by trying to solve his cousin’s murder and summoning said cousin’s ghost.</w:t>
      </w:r>
      <w:r w:rsidR="00942813">
        <w:rPr>
          <w:rFonts w:ascii="Times New Roman" w:eastAsia="Times New Roman" w:hAnsi="Times New Roman" w:cs="Times New Roman"/>
          <w:sz w:val="24"/>
          <w:szCs w:val="24"/>
        </w:rPr>
        <w:t xml:space="preserve"> But instead</w:t>
      </w:r>
      <w:r>
        <w:rPr>
          <w:rFonts w:ascii="Times New Roman" w:eastAsia="Times New Roman" w:hAnsi="Times New Roman" w:cs="Times New Roman"/>
          <w:sz w:val="24"/>
          <w:szCs w:val="24"/>
        </w:rPr>
        <w:t xml:space="preserve"> he accidentally summons the ghost of his</w:t>
      </w:r>
      <w:r>
        <w:rPr>
          <w:rFonts w:ascii="Times New Roman" w:eastAsia="Times New Roman" w:hAnsi="Times New Roman" w:cs="Times New Roman"/>
          <w:sz w:val="24"/>
          <w:szCs w:val="24"/>
        </w:rPr>
        <w:t xml:space="preserve"> school’s bad kid, Julian. Together they work to figure out what happened, but the more </w:t>
      </w:r>
      <w:proofErr w:type="spellStart"/>
      <w:r>
        <w:rPr>
          <w:rFonts w:ascii="Times New Roman" w:eastAsia="Times New Roman" w:hAnsi="Times New Roman" w:cs="Times New Roman"/>
          <w:sz w:val="24"/>
          <w:szCs w:val="24"/>
        </w:rPr>
        <w:t>Yadriel</w:t>
      </w:r>
      <w:proofErr w:type="spellEnd"/>
      <w:r>
        <w:rPr>
          <w:rFonts w:ascii="Times New Roman" w:eastAsia="Times New Roman" w:hAnsi="Times New Roman" w:cs="Times New Roman"/>
          <w:sz w:val="24"/>
          <w:szCs w:val="24"/>
        </w:rPr>
        <w:t xml:space="preserve"> spends time with Julian, the less he wants to return Julian to the dead.</w:t>
      </w:r>
    </w:p>
    <w:p w14:paraId="00000047" w14:textId="77777777" w:rsidR="001A52C7" w:rsidRDefault="0008541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w:t>
      </w:r>
      <w:hyperlink r:id="rId11">
        <w:r>
          <w:rPr>
            <w:rFonts w:ascii="Times New Roman" w:eastAsia="Times New Roman" w:hAnsi="Times New Roman" w:cs="Times New Roman"/>
            <w:color w:val="1155CC"/>
            <w:sz w:val="24"/>
            <w:szCs w:val="24"/>
            <w:u w:val="single"/>
          </w:rPr>
          <w:t>https://www.aide</w:t>
        </w:r>
        <w:r>
          <w:rPr>
            <w:rFonts w:ascii="Times New Roman" w:eastAsia="Times New Roman" w:hAnsi="Times New Roman" w:cs="Times New Roman"/>
            <w:color w:val="1155CC"/>
            <w:sz w:val="24"/>
            <w:szCs w:val="24"/>
            <w:u w:val="single"/>
          </w:rPr>
          <w:t>n-thomas.com/cemetery-boys</w:t>
        </w:r>
      </w:hyperlink>
      <w:r>
        <w:rPr>
          <w:rFonts w:ascii="Times New Roman" w:eastAsia="Times New Roman" w:hAnsi="Times New Roman" w:cs="Times New Roman"/>
          <w:sz w:val="24"/>
          <w:szCs w:val="24"/>
        </w:rPr>
        <w:t>)</w:t>
      </w:r>
    </w:p>
    <w:p w14:paraId="00000048" w14:textId="77777777" w:rsidR="001A52C7" w:rsidRDefault="0008541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This book deals openly and in depth with issues </w:t>
      </w:r>
      <w:proofErr w:type="spellStart"/>
      <w:r>
        <w:rPr>
          <w:rFonts w:ascii="Times New Roman" w:eastAsia="Times New Roman" w:hAnsi="Times New Roman" w:cs="Times New Roman"/>
          <w:sz w:val="24"/>
          <w:szCs w:val="24"/>
        </w:rPr>
        <w:t>Yadriel</w:t>
      </w:r>
      <w:proofErr w:type="spellEnd"/>
      <w:r>
        <w:rPr>
          <w:rFonts w:ascii="Times New Roman" w:eastAsia="Times New Roman" w:hAnsi="Times New Roman" w:cs="Times New Roman"/>
          <w:sz w:val="24"/>
          <w:szCs w:val="24"/>
        </w:rPr>
        <w:t xml:space="preserve"> faces as a trans boy. The depiction of his longing for familial acceptance and the genuine struggles of being a trans teen make it an eye-opening and realistic look at gender presentation for those wh</w:t>
      </w:r>
      <w:r>
        <w:rPr>
          <w:rFonts w:ascii="Times New Roman" w:eastAsia="Times New Roman" w:hAnsi="Times New Roman" w:cs="Times New Roman"/>
          <w:sz w:val="24"/>
          <w:szCs w:val="24"/>
        </w:rPr>
        <w:t xml:space="preserve">o are newly out as </w:t>
      </w:r>
      <w:r>
        <w:rPr>
          <w:rFonts w:ascii="Times New Roman" w:eastAsia="Times New Roman" w:hAnsi="Times New Roman" w:cs="Times New Roman"/>
          <w:sz w:val="24"/>
          <w:szCs w:val="24"/>
        </w:rPr>
        <w:lastRenderedPageBreak/>
        <w:t>transgendered. This book would be helpful for young people who are coming out as transgendered or who have to deal with unaccepting family in the coming out process. This book best exemplifies the Exeter Qualities 1, 2, and 7 with its re</w:t>
      </w:r>
      <w:r>
        <w:rPr>
          <w:rFonts w:ascii="Times New Roman" w:eastAsia="Times New Roman" w:hAnsi="Times New Roman" w:cs="Times New Roman"/>
          <w:sz w:val="24"/>
          <w:szCs w:val="24"/>
        </w:rPr>
        <w:t xml:space="preserve">presentation of the real problems of transitioning to another gender presentation and its look at new queer love. </w:t>
      </w:r>
    </w:p>
    <w:p w14:paraId="00000049" w14:textId="77777777" w:rsidR="001A52C7" w:rsidRDefault="001A52C7">
      <w:pPr>
        <w:spacing w:line="480" w:lineRule="auto"/>
        <w:rPr>
          <w:rFonts w:ascii="Times New Roman" w:eastAsia="Times New Roman" w:hAnsi="Times New Roman" w:cs="Times New Roman"/>
          <w:sz w:val="24"/>
          <w:szCs w:val="24"/>
        </w:rPr>
      </w:pPr>
    </w:p>
    <w:p w14:paraId="0000004A" w14:textId="77777777" w:rsidR="001A52C7" w:rsidRDefault="0008541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Vaughan, Brian K. </w:t>
      </w:r>
      <w:r>
        <w:rPr>
          <w:rFonts w:ascii="Times New Roman" w:eastAsia="Times New Roman" w:hAnsi="Times New Roman" w:cs="Times New Roman"/>
          <w:i/>
          <w:sz w:val="24"/>
          <w:szCs w:val="24"/>
        </w:rPr>
        <w:t>Runaways: Vol. 2</w:t>
      </w:r>
      <w:r>
        <w:rPr>
          <w:rFonts w:ascii="Times New Roman" w:eastAsia="Times New Roman" w:hAnsi="Times New Roman" w:cs="Times New Roman"/>
          <w:sz w:val="24"/>
          <w:szCs w:val="24"/>
        </w:rPr>
        <w:t xml:space="preserve">. Edited by Joe Quesada et al., Marvel Publishing Inc., 2006. </w:t>
      </w:r>
    </w:p>
    <w:p w14:paraId="0000004B" w14:textId="77777777" w:rsidR="001A52C7" w:rsidRDefault="00085410">
      <w:pPr>
        <w:spacing w:line="48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Runaways: Vol. 2</w:t>
      </w:r>
    </w:p>
    <w:p w14:paraId="0000004C" w14:textId="77777777" w:rsidR="001A52C7" w:rsidRDefault="0008541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have read this graphic </w:t>
      </w:r>
      <w:r>
        <w:rPr>
          <w:rFonts w:ascii="Times New Roman" w:eastAsia="Times New Roman" w:hAnsi="Times New Roman" w:cs="Times New Roman"/>
          <w:sz w:val="24"/>
          <w:szCs w:val="24"/>
        </w:rPr>
        <w:t>novel.)</w:t>
      </w:r>
    </w:p>
    <w:p w14:paraId="0000004D" w14:textId="77777777" w:rsidR="001A52C7" w:rsidRDefault="0008541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Runaways, having discovered their powers and defeated their evil parents, are still adjusting to life as orphan superheroes. They have a lot to learn and a host of bad guys ready to step up and teach them. As they learn about themselves and ea</w:t>
      </w:r>
      <w:r>
        <w:rPr>
          <w:rFonts w:ascii="Times New Roman" w:eastAsia="Times New Roman" w:hAnsi="Times New Roman" w:cs="Times New Roman"/>
          <w:sz w:val="24"/>
          <w:szCs w:val="24"/>
        </w:rPr>
        <w:t>ch other, they have to figure out how to be a team and try to find some happiness while kicking super villain butt.</w:t>
      </w:r>
    </w:p>
    <w:p w14:paraId="0000004F" w14:textId="08AC5583" w:rsidR="001A52C7" w:rsidRDefault="00085410" w:rsidP="0094281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Vaughan writes teenagers really well, capturing their many moods and seemingly impulsive actions. This is especially true in the case of Kar</w:t>
      </w:r>
      <w:r>
        <w:rPr>
          <w:rFonts w:ascii="Times New Roman" w:eastAsia="Times New Roman" w:hAnsi="Times New Roman" w:cs="Times New Roman"/>
          <w:sz w:val="24"/>
          <w:szCs w:val="24"/>
        </w:rPr>
        <w:t>olina, who struggles to accept her own identity as a lesbian alien. After she comes out and comes onto her teammate Nico, Karolina has to deal with her first rejection. But the way that her friends handle her revelation is both mostly accepting and very re</w:t>
      </w:r>
      <w:r>
        <w:rPr>
          <w:rFonts w:ascii="Times New Roman" w:eastAsia="Times New Roman" w:hAnsi="Times New Roman" w:cs="Times New Roman"/>
          <w:sz w:val="24"/>
          <w:szCs w:val="24"/>
        </w:rPr>
        <w:t xml:space="preserve">alistic. There is also an exploration of non-binary/gender fluid identity in the form of Karolina’s newly discovered </w:t>
      </w:r>
      <w:r w:rsidR="00942813">
        <w:rPr>
          <w:rFonts w:ascii="Times New Roman" w:eastAsia="Times New Roman" w:hAnsi="Times New Roman" w:cs="Times New Roman"/>
          <w:sz w:val="24"/>
          <w:szCs w:val="24"/>
        </w:rPr>
        <w:t>fiancé</w:t>
      </w:r>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skrull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Xavin</w:t>
      </w:r>
      <w:proofErr w:type="spellEnd"/>
      <w:r>
        <w:rPr>
          <w:rFonts w:ascii="Times New Roman" w:eastAsia="Times New Roman" w:hAnsi="Times New Roman" w:cs="Times New Roman"/>
          <w:sz w:val="24"/>
          <w:szCs w:val="24"/>
        </w:rPr>
        <w:t>. This graphic novel would be helpful for young people who are coming out, for those exploring their sexuality or g</w:t>
      </w:r>
      <w:r>
        <w:rPr>
          <w:rFonts w:ascii="Times New Roman" w:eastAsia="Times New Roman" w:hAnsi="Times New Roman" w:cs="Times New Roman"/>
          <w:sz w:val="24"/>
          <w:szCs w:val="24"/>
        </w:rPr>
        <w:t xml:space="preserve">ender identity, and for those who are dealing with rejection from potential love interests. This comic best exemplifies the Exeter Qualities 1, 2, 3, and 7 with its funny and fast-paced </w:t>
      </w:r>
      <w:proofErr w:type="gramStart"/>
      <w:r>
        <w:rPr>
          <w:rFonts w:ascii="Times New Roman" w:eastAsia="Times New Roman" w:hAnsi="Times New Roman" w:cs="Times New Roman"/>
          <w:sz w:val="24"/>
          <w:szCs w:val="24"/>
        </w:rPr>
        <w:t>action packed</w:t>
      </w:r>
      <w:proofErr w:type="gramEnd"/>
      <w:r>
        <w:rPr>
          <w:rFonts w:ascii="Times New Roman" w:eastAsia="Times New Roman" w:hAnsi="Times New Roman" w:cs="Times New Roman"/>
          <w:sz w:val="24"/>
          <w:szCs w:val="24"/>
        </w:rPr>
        <w:t xml:space="preserve"> plot, authentic look at teen friendships, exploration of</w:t>
      </w:r>
      <w:r>
        <w:rPr>
          <w:rFonts w:ascii="Times New Roman" w:eastAsia="Times New Roman" w:hAnsi="Times New Roman" w:cs="Times New Roman"/>
          <w:sz w:val="24"/>
          <w:szCs w:val="24"/>
        </w:rPr>
        <w:t xml:space="preserve"> gender, and same-sex rejection. </w:t>
      </w:r>
      <w:bookmarkStart w:id="0" w:name="_GoBack"/>
      <w:bookmarkEnd w:id="0"/>
    </w:p>
    <w:sectPr w:rsidR="001A52C7">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BBD70" w14:textId="77777777" w:rsidR="00085410" w:rsidRDefault="00085410">
      <w:pPr>
        <w:spacing w:line="240" w:lineRule="auto"/>
      </w:pPr>
      <w:r>
        <w:separator/>
      </w:r>
    </w:p>
  </w:endnote>
  <w:endnote w:type="continuationSeparator" w:id="0">
    <w:p w14:paraId="014C18E9" w14:textId="77777777" w:rsidR="00085410" w:rsidRDefault="000854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708D7" w14:textId="77777777" w:rsidR="00085410" w:rsidRDefault="00085410">
      <w:pPr>
        <w:spacing w:line="240" w:lineRule="auto"/>
      </w:pPr>
      <w:r>
        <w:separator/>
      </w:r>
    </w:p>
  </w:footnote>
  <w:footnote w:type="continuationSeparator" w:id="0">
    <w:p w14:paraId="14D6FD8B" w14:textId="77777777" w:rsidR="00085410" w:rsidRDefault="000854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0" w14:textId="5184AD7F" w:rsidR="001A52C7" w:rsidRDefault="00085410">
    <w:pPr>
      <w:jc w:val="right"/>
      <w:rPr>
        <w:rFonts w:ascii="Times New Roman" w:eastAsia="Times New Roman" w:hAnsi="Times New Roman" w:cs="Times New Roman"/>
      </w:rPr>
    </w:pPr>
    <w:r>
      <w:rPr>
        <w:rFonts w:ascii="Times New Roman" w:eastAsia="Times New Roman" w:hAnsi="Times New Roman" w:cs="Times New Roman"/>
      </w:rPr>
      <w:t xml:space="preserve">Dickens </w:t>
    </w: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sidR="00942813">
      <w:rPr>
        <w:rFonts w:ascii="Times New Roman" w:eastAsia="Times New Roman" w:hAnsi="Times New Roman" w:cs="Times New Roman"/>
      </w:rPr>
      <w:fldChar w:fldCharType="separate"/>
    </w:r>
    <w:r w:rsidR="00942813">
      <w:rPr>
        <w:rFonts w:ascii="Times New Roman" w:eastAsia="Times New Roman" w:hAnsi="Times New Roman" w:cs="Times New Roman"/>
        <w:noProof/>
      </w:rPr>
      <w:t>1</w:t>
    </w:r>
    <w:r>
      <w:rPr>
        <w:rFonts w:ascii="Times New Roman" w:eastAsia="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2C7"/>
    <w:rsid w:val="00085410"/>
    <w:rsid w:val="001A52C7"/>
    <w:rsid w:val="00942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00CB9C"/>
  <w15:docId w15:val="{1B5B2146-A1F2-044A-84C0-517BBBF95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rainbowrowell.com/wayward-so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amora-pierce.net/series/the-circle-reforged/"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equietpond.com/2019/06/08/moonstruck-volume-1-magic-to-brew-by-grace-ellis-and-shae-beagle-cute-but-somewhat-confusing/" TargetMode="External"/><Relationship Id="rId11" Type="http://schemas.openxmlformats.org/officeDocument/2006/relationships/hyperlink" Target="https://www.aiden-thomas.com/cemetery-boys" TargetMode="External"/><Relationship Id="rId5" Type="http://schemas.openxmlformats.org/officeDocument/2006/relationships/endnotes" Target="endnotes.xml"/><Relationship Id="rId10" Type="http://schemas.openxmlformats.org/officeDocument/2006/relationships/hyperlink" Target="https://www.npr.org/2015/05/19/407077625/fun-fast-moving-nimona-is-a-perpetual-surprise" TargetMode="External"/><Relationship Id="rId4" Type="http://schemas.openxmlformats.org/officeDocument/2006/relationships/footnotes" Target="footnotes.xml"/><Relationship Id="rId9" Type="http://schemas.openxmlformats.org/officeDocument/2006/relationships/hyperlink" Target="http://www.isabelsterling.com/these-witches-dont-bur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2294</Words>
  <Characters>13076</Characters>
  <Application>Microsoft Office Word</Application>
  <DocSecurity>0</DocSecurity>
  <Lines>108</Lines>
  <Paragraphs>30</Paragraphs>
  <ScaleCrop>false</ScaleCrop>
  <Company/>
  <LinksUpToDate>false</LinksUpToDate>
  <CharactersWithSpaces>15340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2020-11-30T11:59:00Z</dcterms:created>
  <dcterms:modified xsi:type="dcterms:W3CDTF">2020-11-30T17:24:00Z</dcterms:modified>
</cp:coreProperties>
</file>